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C6B35" w14:textId="05B67B74" w:rsidR="00187240" w:rsidRPr="00E25A98" w:rsidRDefault="00E25222" w:rsidP="00E25222">
      <w:pPr>
        <w:jc w:val="center"/>
        <w:rPr>
          <w:b/>
          <w:bCs/>
          <w:lang w:val="en-US"/>
        </w:rPr>
      </w:pPr>
      <w:proofErr w:type="spellStart"/>
      <w:r w:rsidRPr="00E25A98">
        <w:rPr>
          <w:b/>
          <w:bCs/>
          <w:lang w:val="en-US"/>
        </w:rPr>
        <w:t>Accessibilité</w:t>
      </w:r>
      <w:proofErr w:type="spellEnd"/>
      <w:r w:rsidRPr="00E25A98">
        <w:rPr>
          <w:b/>
          <w:bCs/>
          <w:lang w:val="en-US"/>
        </w:rPr>
        <w:t xml:space="preserve"> </w:t>
      </w:r>
      <w:proofErr w:type="spellStart"/>
      <w:r w:rsidRPr="00E25A98">
        <w:rPr>
          <w:b/>
          <w:bCs/>
          <w:lang w:val="en-US"/>
        </w:rPr>
        <w:t>personne</w:t>
      </w:r>
      <w:proofErr w:type="spellEnd"/>
      <w:r w:rsidRPr="00E25A98">
        <w:rPr>
          <w:b/>
          <w:bCs/>
          <w:lang w:val="en-US"/>
        </w:rPr>
        <w:t xml:space="preserve"> </w:t>
      </w:r>
      <w:proofErr w:type="spellStart"/>
      <w:r w:rsidRPr="00E25A98">
        <w:rPr>
          <w:b/>
          <w:bCs/>
          <w:lang w:val="en-US"/>
        </w:rPr>
        <w:t>handicapés</w:t>
      </w:r>
      <w:proofErr w:type="spellEnd"/>
    </w:p>
    <w:p w14:paraId="65823BDD" w14:textId="2B25D57F" w:rsidR="00E25222" w:rsidRPr="00E25A98" w:rsidRDefault="00E25222" w:rsidP="00E25222">
      <w:pPr>
        <w:jc w:val="center"/>
        <w:rPr>
          <w:lang w:val="en-US"/>
        </w:rPr>
      </w:pPr>
      <w:r w:rsidRPr="00E25A98">
        <w:rPr>
          <w:lang w:val="en-US"/>
        </w:rPr>
        <w:t>Accessibility for people with disabilities</w:t>
      </w:r>
    </w:p>
    <w:p w14:paraId="6B787E9C" w14:textId="77777777" w:rsidR="00E25222" w:rsidRPr="00E25A98" w:rsidRDefault="00E25222" w:rsidP="00E25222">
      <w:pPr>
        <w:jc w:val="center"/>
        <w:rPr>
          <w:lang w:val="en-US"/>
        </w:rPr>
      </w:pPr>
    </w:p>
    <w:p w14:paraId="34ED40A4" w14:textId="098A2DBD" w:rsidR="00E25222" w:rsidRDefault="00E25222" w:rsidP="00E25222">
      <w:pPr>
        <w:jc w:val="both"/>
      </w:pPr>
      <w:r>
        <w:t>Quelques photos des aménagements existants pour l’accès des personnes à mobilité réduite.</w:t>
      </w:r>
    </w:p>
    <w:p w14:paraId="21AAE960" w14:textId="769D7F2F" w:rsidR="00E25222" w:rsidRDefault="00E25222" w:rsidP="00E25222">
      <w:pPr>
        <w:jc w:val="both"/>
        <w:rPr>
          <w:lang w:val="en-US"/>
        </w:rPr>
      </w:pPr>
      <w:r w:rsidRPr="00E25222">
        <w:rPr>
          <w:lang w:val="en-US"/>
        </w:rPr>
        <w:t>Some photos of the existing facilities for access for people with reduced mobility.</w:t>
      </w:r>
    </w:p>
    <w:p w14:paraId="6E94B7E7" w14:textId="228D74DB" w:rsidR="00E25A98" w:rsidRPr="00E25A98" w:rsidRDefault="00E25A98" w:rsidP="00E25222">
      <w:pPr>
        <w:jc w:val="both"/>
        <w:rPr>
          <w:b/>
          <w:bCs/>
        </w:rPr>
      </w:pPr>
      <w:r w:rsidRPr="00E25A98">
        <w:rPr>
          <w:b/>
          <w:bCs/>
        </w:rPr>
        <w:t>Accès bibliothèque centrale (</w:t>
      </w:r>
      <w:r w:rsidRPr="00E25A98">
        <w:rPr>
          <w:b/>
          <w:bCs/>
        </w:rPr>
        <w:t>Central Library Access</w:t>
      </w:r>
      <w:r w:rsidRPr="00E25A98">
        <w:rPr>
          <w:b/>
          <w:bCs/>
        </w:rPr>
        <w:t>)</w:t>
      </w:r>
    </w:p>
    <w:p w14:paraId="7C30CB5E" w14:textId="723552A3" w:rsidR="00E25A98" w:rsidRDefault="00E25A98" w:rsidP="00E25A98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249D98C" wp14:editId="57A319CB">
            <wp:extent cx="2514992" cy="5638800"/>
            <wp:effectExtent l="0" t="0" r="0" b="0"/>
            <wp:docPr id="8375234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23408" name="Picture 83752340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39" cy="565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2B03B51" wp14:editId="22BA1422">
            <wp:extent cx="2731135" cy="5656684"/>
            <wp:effectExtent l="0" t="0" r="0" b="1270"/>
            <wp:docPr id="10842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222" name="Picture 108422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435" cy="566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BD2BF" w14:textId="77777777" w:rsidR="00E25A98" w:rsidRDefault="00E25A98" w:rsidP="00E25222">
      <w:pPr>
        <w:jc w:val="both"/>
        <w:rPr>
          <w:lang w:val="en-US"/>
        </w:rPr>
      </w:pPr>
    </w:p>
    <w:p w14:paraId="24C9AB4C" w14:textId="77777777" w:rsidR="00E25A98" w:rsidRDefault="00E25A98" w:rsidP="00E25222">
      <w:pPr>
        <w:jc w:val="both"/>
        <w:rPr>
          <w:lang w:val="en-US"/>
        </w:rPr>
      </w:pPr>
    </w:p>
    <w:p w14:paraId="62CAA4E7" w14:textId="77777777" w:rsidR="00E25A98" w:rsidRDefault="00E25A98" w:rsidP="00E25222">
      <w:pPr>
        <w:jc w:val="both"/>
        <w:rPr>
          <w:lang w:val="en-US"/>
        </w:rPr>
      </w:pPr>
    </w:p>
    <w:p w14:paraId="0FB99DB8" w14:textId="77777777" w:rsidR="00E25A98" w:rsidRDefault="00E25A98" w:rsidP="00E25222">
      <w:pPr>
        <w:jc w:val="both"/>
        <w:rPr>
          <w:lang w:val="en-US"/>
        </w:rPr>
      </w:pPr>
    </w:p>
    <w:p w14:paraId="7A812EE7" w14:textId="77777777" w:rsidR="00E25A98" w:rsidRDefault="00E25A98" w:rsidP="00E25222">
      <w:pPr>
        <w:jc w:val="both"/>
        <w:rPr>
          <w:lang w:val="en-US"/>
        </w:rPr>
      </w:pPr>
    </w:p>
    <w:p w14:paraId="6BED49C0" w14:textId="4817100B" w:rsidR="00E25A98" w:rsidRDefault="00E25A98" w:rsidP="00E25222">
      <w:pPr>
        <w:jc w:val="both"/>
        <w:rPr>
          <w:lang w:val="en-US"/>
        </w:rPr>
      </w:pPr>
      <w:proofErr w:type="spellStart"/>
      <w:r>
        <w:rPr>
          <w:lang w:val="en-US"/>
        </w:rPr>
        <w:lastRenderedPageBreak/>
        <w:t>Accès</w:t>
      </w:r>
      <w:proofErr w:type="spellEnd"/>
      <w:r>
        <w:rPr>
          <w:lang w:val="en-US"/>
        </w:rPr>
        <w:t xml:space="preserve"> Salle de conferences (</w:t>
      </w:r>
      <w:r w:rsidRPr="00E25A98">
        <w:rPr>
          <w:lang w:val="en-US"/>
        </w:rPr>
        <w:t>Access to Conference Room</w:t>
      </w:r>
      <w:r>
        <w:rPr>
          <w:lang w:val="en-US"/>
        </w:rPr>
        <w:t>)</w:t>
      </w:r>
    </w:p>
    <w:p w14:paraId="59C9FBC4" w14:textId="22137069" w:rsidR="00E25A98" w:rsidRDefault="00E25A98" w:rsidP="00E25222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ECC2B9B" wp14:editId="5ACA6CBA">
            <wp:extent cx="3245699" cy="7277100"/>
            <wp:effectExtent l="0" t="0" r="0" b="0"/>
            <wp:docPr id="14231291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129163" name="Picture 14231291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984" cy="728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79505" w14:textId="77777777" w:rsidR="00E25A98" w:rsidRDefault="00E25A98" w:rsidP="00E25222">
      <w:pPr>
        <w:jc w:val="both"/>
        <w:rPr>
          <w:lang w:val="en-US"/>
        </w:rPr>
      </w:pPr>
    </w:p>
    <w:p w14:paraId="0E917180" w14:textId="77777777" w:rsidR="00E25A98" w:rsidRDefault="00E25A98" w:rsidP="00E25222">
      <w:pPr>
        <w:jc w:val="both"/>
        <w:rPr>
          <w:lang w:val="en-US"/>
        </w:rPr>
      </w:pPr>
    </w:p>
    <w:p w14:paraId="25706AD9" w14:textId="77777777" w:rsidR="00E25A98" w:rsidRDefault="00E25A98" w:rsidP="00E25222">
      <w:pPr>
        <w:jc w:val="both"/>
        <w:rPr>
          <w:lang w:val="en-US"/>
        </w:rPr>
      </w:pPr>
    </w:p>
    <w:p w14:paraId="2FE17ABE" w14:textId="77777777" w:rsidR="00E25A98" w:rsidRDefault="00E25A98" w:rsidP="00E25222">
      <w:pPr>
        <w:jc w:val="both"/>
        <w:rPr>
          <w:lang w:val="en-US"/>
        </w:rPr>
      </w:pPr>
    </w:p>
    <w:p w14:paraId="2CF0BACD" w14:textId="77777777" w:rsidR="00E25A98" w:rsidRDefault="00E25A98" w:rsidP="00E25222">
      <w:pPr>
        <w:jc w:val="both"/>
        <w:rPr>
          <w:lang w:val="en-US"/>
        </w:rPr>
      </w:pPr>
    </w:p>
    <w:p w14:paraId="3965C8D0" w14:textId="1CE8CC37" w:rsidR="00E25A98" w:rsidRPr="00E25A98" w:rsidRDefault="00E25A98" w:rsidP="00E25222">
      <w:pPr>
        <w:jc w:val="both"/>
      </w:pPr>
      <w:r w:rsidRPr="00E25A98">
        <w:t>Accès centre de développement d</w:t>
      </w:r>
      <w:r>
        <w:t>e l’entreprise (</w:t>
      </w:r>
      <w:r w:rsidRPr="00E25A98">
        <w:t xml:space="preserve">Access to the company's </w:t>
      </w:r>
      <w:proofErr w:type="spellStart"/>
      <w:r w:rsidRPr="00E25A98">
        <w:t>development</w:t>
      </w:r>
      <w:proofErr w:type="spellEnd"/>
      <w:r w:rsidRPr="00E25A98">
        <w:t xml:space="preserve"> center</w:t>
      </w:r>
      <w:r>
        <w:t>)</w:t>
      </w:r>
    </w:p>
    <w:p w14:paraId="3140BAE8" w14:textId="58C92D0D" w:rsidR="00E25A98" w:rsidRDefault="00E25A98" w:rsidP="00E25222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8D23CA4" wp14:editId="24C5FEBD">
            <wp:extent cx="3290731" cy="7378065"/>
            <wp:effectExtent l="0" t="0" r="5080" b="0"/>
            <wp:docPr id="3749273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27332" name="Picture 3749273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870" cy="739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80A1C" w14:textId="77777777" w:rsidR="00E25A98" w:rsidRDefault="00E25A98" w:rsidP="00E25222">
      <w:pPr>
        <w:jc w:val="both"/>
        <w:rPr>
          <w:lang w:val="en-US"/>
        </w:rPr>
      </w:pPr>
    </w:p>
    <w:p w14:paraId="4FAF2B4B" w14:textId="43C9C809" w:rsidR="00E25A98" w:rsidRDefault="00E25A98" w:rsidP="00E25222">
      <w:pPr>
        <w:jc w:val="both"/>
        <w:rPr>
          <w:lang w:val="en-US"/>
        </w:rPr>
      </w:pPr>
    </w:p>
    <w:p w14:paraId="021A1249" w14:textId="77777777" w:rsidR="00E25A98" w:rsidRDefault="00E25A98" w:rsidP="00E25222">
      <w:pPr>
        <w:jc w:val="both"/>
        <w:rPr>
          <w:lang w:val="en-US"/>
        </w:rPr>
      </w:pPr>
    </w:p>
    <w:p w14:paraId="2E14EF17" w14:textId="1549D783" w:rsidR="00E25A98" w:rsidRPr="00E25A98" w:rsidRDefault="00E25A98" w:rsidP="00E25222">
      <w:pPr>
        <w:jc w:val="both"/>
      </w:pPr>
      <w:r w:rsidRPr="00E25A98">
        <w:rPr>
          <w:b/>
          <w:bCs/>
        </w:rPr>
        <w:lastRenderedPageBreak/>
        <w:t>Salle braille dans la bibliothèque centrale de l’université Oran1</w:t>
      </w:r>
      <w:r>
        <w:rPr>
          <w:b/>
          <w:bCs/>
        </w:rPr>
        <w:t xml:space="preserve"> (</w:t>
      </w:r>
      <w:r w:rsidRPr="00E25A98">
        <w:t xml:space="preserve">Braille room in the central </w:t>
      </w:r>
      <w:proofErr w:type="spellStart"/>
      <w:r w:rsidRPr="00E25A98">
        <w:t>library</w:t>
      </w:r>
      <w:proofErr w:type="spellEnd"/>
      <w:r w:rsidRPr="00E25A98">
        <w:t xml:space="preserve"> of Oran1 </w:t>
      </w:r>
      <w:proofErr w:type="spellStart"/>
      <w:r w:rsidRPr="00E25A98">
        <w:t>University</w:t>
      </w:r>
      <w:proofErr w:type="spellEnd"/>
      <w:r w:rsidRPr="00E25A98">
        <w:t>)</w:t>
      </w:r>
    </w:p>
    <w:p w14:paraId="3299B8A1" w14:textId="72DD6151" w:rsidR="00E25A98" w:rsidRDefault="00E25A98" w:rsidP="00E25222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1EB4F9F" wp14:editId="086EFBFE">
            <wp:extent cx="4947237" cy="5966460"/>
            <wp:effectExtent l="0" t="0" r="6350" b="0"/>
            <wp:docPr id="1192915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915885" name="Picture 11929158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277" cy="597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23D7" w14:textId="77777777" w:rsidR="00E25A98" w:rsidRDefault="00E25A98" w:rsidP="00E25222">
      <w:pPr>
        <w:jc w:val="both"/>
        <w:rPr>
          <w:lang w:val="en-US"/>
        </w:rPr>
      </w:pPr>
    </w:p>
    <w:p w14:paraId="34E59119" w14:textId="60C77EC1" w:rsidR="00E25A98" w:rsidRDefault="00E25A98" w:rsidP="00E25A98">
      <w:pPr>
        <w:jc w:val="right"/>
        <w:rPr>
          <w:b/>
          <w:bCs/>
          <w:lang w:val="en-US"/>
        </w:rPr>
      </w:pPr>
      <w:r w:rsidRPr="00E25A98">
        <w:rPr>
          <w:b/>
          <w:bCs/>
          <w:lang w:val="en-US"/>
        </w:rPr>
        <w:t xml:space="preserve">Le vice </w:t>
      </w:r>
      <w:proofErr w:type="spellStart"/>
      <w:r w:rsidRPr="00E25A98">
        <w:rPr>
          <w:b/>
          <w:bCs/>
          <w:lang w:val="en-US"/>
        </w:rPr>
        <w:t>recteur</w:t>
      </w:r>
      <w:proofErr w:type="spellEnd"/>
    </w:p>
    <w:p w14:paraId="75B964FD" w14:textId="719933C5" w:rsidR="00E25A98" w:rsidRPr="00E25A98" w:rsidRDefault="00E25A98" w:rsidP="00E25A98">
      <w:pPr>
        <w:jc w:val="right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1D63FAB7" wp14:editId="2EDDA77C">
            <wp:extent cx="2447925" cy="1423212"/>
            <wp:effectExtent l="0" t="0" r="0" b="5715"/>
            <wp:docPr id="10542141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214185" name="Picture 105421418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790" cy="142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A98" w:rsidRPr="00E25A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222"/>
    <w:rsid w:val="00107804"/>
    <w:rsid w:val="00187240"/>
    <w:rsid w:val="00E25222"/>
    <w:rsid w:val="00E25A98"/>
    <w:rsid w:val="00EF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3EA0C"/>
  <w15:chartTrackingRefBased/>
  <w15:docId w15:val="{52FB61D3-376F-4075-BAB2-229CBEB72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52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52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522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52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522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52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52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52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52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522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52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522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522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522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52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52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52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52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52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52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52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52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52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52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52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522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522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522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522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94</Words>
  <Characters>522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Bouamrane</dc:creator>
  <cp:keywords/>
  <dc:description/>
  <cp:lastModifiedBy>K Bouamrane</cp:lastModifiedBy>
  <cp:revision>2</cp:revision>
  <dcterms:created xsi:type="dcterms:W3CDTF">2025-11-08T18:14:00Z</dcterms:created>
  <dcterms:modified xsi:type="dcterms:W3CDTF">2025-11-09T19:50:00Z</dcterms:modified>
</cp:coreProperties>
</file>